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35" w:rsidRPr="00811E35" w:rsidRDefault="00811E35" w:rsidP="00811E35">
      <w:pPr>
        <w:spacing w:before="38"/>
        <w:ind w:left="360" w:right="436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11E3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Table of Selection 1:</w:t>
      </w:r>
    </w:p>
    <w:tbl>
      <w:tblPr>
        <w:tblStyle w:val="TableGrid"/>
        <w:tblpPr w:leftFromText="180" w:rightFromText="180" w:vertAnchor="text" w:tblpX="-545" w:tblpY="1"/>
        <w:tblOverlap w:val="never"/>
        <w:tblW w:w="13855" w:type="dxa"/>
        <w:tblLayout w:type="fixed"/>
        <w:tblLook w:val="04A0" w:firstRow="1" w:lastRow="0" w:firstColumn="1" w:lastColumn="0" w:noHBand="0" w:noVBand="1"/>
      </w:tblPr>
      <w:tblGrid>
        <w:gridCol w:w="1255"/>
        <w:gridCol w:w="3960"/>
        <w:gridCol w:w="4410"/>
        <w:gridCol w:w="4230"/>
      </w:tblGrid>
      <w:tr w:rsidR="00811E35" w:rsidRPr="00500C0C" w:rsidTr="00543AE0">
        <w:tc>
          <w:tcPr>
            <w:tcW w:w="1255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Timeline</w:t>
            </w:r>
          </w:p>
        </w:tc>
        <w:tc>
          <w:tcPr>
            <w:tcW w:w="3960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Process</w:t>
            </w:r>
          </w:p>
        </w:tc>
        <w:tc>
          <w:tcPr>
            <w:tcW w:w="4410" w:type="dxa"/>
            <w:shd w:val="clear" w:color="auto" w:fill="000000" w:themeFill="text1"/>
          </w:tcPr>
          <w:p w:rsidR="00811E35" w:rsidRPr="00811E35" w:rsidRDefault="00811E35" w:rsidP="00811E35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>Detail</w:t>
            </w:r>
          </w:p>
        </w:tc>
        <w:tc>
          <w:tcPr>
            <w:tcW w:w="4230" w:type="dxa"/>
            <w:shd w:val="clear" w:color="auto" w:fill="000000" w:themeFill="text1"/>
          </w:tcPr>
          <w:p w:rsidR="00811E35" w:rsidRPr="00811E35" w:rsidRDefault="00811E35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811E35">
              <w:rPr>
                <w:b/>
                <w:color w:val="FFFFFF" w:themeColor="background1"/>
              </w:rPr>
              <w:t xml:space="preserve">Rules for Guarantee </w:t>
            </w:r>
            <w:r w:rsidR="00543AE0">
              <w:rPr>
                <w:b/>
                <w:color w:val="FFFFFF" w:themeColor="background1"/>
              </w:rPr>
              <w:t>F</w:t>
            </w:r>
            <w:r w:rsidRPr="00811E35">
              <w:rPr>
                <w:b/>
                <w:color w:val="FFFFFF" w:themeColor="background1"/>
              </w:rPr>
              <w:t>ee</w:t>
            </w:r>
            <w:r w:rsidR="00543AE0">
              <w:rPr>
                <w:b/>
                <w:color w:val="FFFFFF" w:themeColor="background1"/>
              </w:rPr>
              <w:t xml:space="preserve"> (GF)</w:t>
            </w: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F30E2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 27 Nov</w:t>
            </w:r>
            <w:r w:rsidR="00811E35">
              <w:rPr>
                <w:color w:val="000000" w:themeColor="text1"/>
              </w:rPr>
              <w:t xml:space="preserve"> –</w:t>
            </w:r>
            <w:r>
              <w:rPr>
                <w:color w:val="000000" w:themeColor="text1"/>
              </w:rPr>
              <w:t xml:space="preserve"> 12 Dec</w:t>
            </w:r>
            <w:r w:rsidR="00811E35"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 xml:space="preserve">2019 </w:t>
            </w:r>
          </w:p>
        </w:tc>
        <w:tc>
          <w:tcPr>
            <w:tcW w:w="3960" w:type="dxa"/>
          </w:tcPr>
          <w:p w:rsidR="00811E35" w:rsidRPr="00575D1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75D1C">
              <w:rPr>
                <w:b/>
                <w:color w:val="000000" w:themeColor="text1"/>
              </w:rPr>
              <w:t>Submit application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List of submitted document</w:t>
            </w:r>
          </w:p>
          <w:p w:rsidR="00811E35" w:rsidRDefault="00811E35" w:rsidP="00811E3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318" w:hanging="284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Application form IJGD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Proof of Educational Background (school certificate/University certificate, etc.)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Copy of your passport or national ID document (or copy of passport application)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>Copy of language certificates (German-A1, further German-certificates or attendance of German classes, etc.- if applicable)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  <w:lang w:val="de-DE"/>
              </w:rPr>
            </w:pPr>
            <w:r w:rsidRPr="00825883">
              <w:rPr>
                <w:color w:val="000000" w:themeColor="text1"/>
              </w:rPr>
              <w:t>Copy of medical certificate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  <w:lang w:val="de-DE"/>
              </w:rPr>
            </w:pPr>
            <w:r w:rsidRPr="00825883">
              <w:rPr>
                <w:color w:val="000000" w:themeColor="text1"/>
              </w:rPr>
              <w:t xml:space="preserve">Curriculum vitae (CV)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 xml:space="preserve">Proof of any extra commitment (e.g. internships, stays abroad, social engagement, etc.) </w:t>
            </w:r>
          </w:p>
          <w:p w:rsidR="00811E35" w:rsidRPr="00825883" w:rsidRDefault="00811E35" w:rsidP="00811E35">
            <w:pPr>
              <w:pStyle w:val="NormalWeb"/>
              <w:numPr>
                <w:ilvl w:val="0"/>
                <w:numId w:val="4"/>
              </w:numPr>
              <w:spacing w:before="0" w:after="0"/>
              <w:textAlignment w:val="baseline"/>
              <w:rPr>
                <w:color w:val="000000" w:themeColor="text1"/>
              </w:rPr>
            </w:pPr>
            <w:r w:rsidRPr="00825883">
              <w:rPr>
                <w:color w:val="000000" w:themeColor="text1"/>
              </w:rPr>
              <w:t>Copy of a police clearance certificate (CRB-check or criminal Records Bureau Check)</w:t>
            </w:r>
          </w:p>
          <w:p w:rsidR="00811E35" w:rsidRPr="00500C0C" w:rsidRDefault="00811E35" w:rsidP="00811E35">
            <w:pPr>
              <w:pStyle w:val="NormalWeb"/>
              <w:numPr>
                <w:ilvl w:val="0"/>
                <w:numId w:val="5"/>
              </w:numPr>
              <w:spacing w:before="0" w:beforeAutospacing="0" w:after="0" w:afterAutospacing="0"/>
              <w:ind w:left="342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P</w:t>
            </w:r>
            <w:r w:rsidRPr="00825883">
              <w:rPr>
                <w:color w:val="000000" w:themeColor="text1"/>
              </w:rPr>
              <w:t>lan of pre-during-post assignments</w:t>
            </w:r>
            <w:r>
              <w:rPr>
                <w:color w:val="000000" w:themeColor="text1"/>
              </w:rPr>
              <w:t xml:space="preserve"> with GREAT.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 xml:space="preserve"> Send all attachment file in doc format.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Put candidate’s name in every file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spellStart"/>
            <w:r w:rsidRPr="00811E35">
              <w:rPr>
                <w:b/>
                <w:i/>
                <w:color w:val="000000" w:themeColor="text1"/>
              </w:rPr>
              <w:t>e.g</w:t>
            </w:r>
            <w:proofErr w:type="spellEnd"/>
            <w:r w:rsidRPr="00811E35">
              <w:rPr>
                <w:b/>
                <w:i/>
                <w:color w:val="000000" w:themeColor="text1"/>
              </w:rPr>
              <w:t>:</w:t>
            </w:r>
            <w:r w:rsidRPr="00500C0C">
              <w:rPr>
                <w:color w:val="000000" w:themeColor="text1"/>
              </w:rPr>
              <w:t xml:space="preserve"> WW Name </w:t>
            </w:r>
            <w:r>
              <w:rPr>
                <w:color w:val="000000" w:themeColor="text1"/>
              </w:rPr>
              <w:t>list document</w:t>
            </w:r>
            <w:r w:rsidRPr="00500C0C">
              <w:rPr>
                <w:color w:val="000000" w:themeColor="text1"/>
              </w:rPr>
              <w:t>_ Name of Candidates_2020.doc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rStyle w:val="Emphasis"/>
                <w:i w:val="0"/>
                <w:color w:val="000000" w:themeColor="text1"/>
                <w:bdr w:val="none" w:sz="0" w:space="0" w:color="auto" w:frame="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825883">
              <w:rPr>
                <w:color w:val="000000" w:themeColor="text1"/>
              </w:rPr>
              <w:t xml:space="preserve">Send </w:t>
            </w:r>
            <w:r>
              <w:rPr>
                <w:color w:val="000000" w:themeColor="text1"/>
              </w:rPr>
              <w:t>all document</w:t>
            </w:r>
            <w:r w:rsidRPr="00825883">
              <w:rPr>
                <w:color w:val="000000" w:themeColor="text1"/>
              </w:rPr>
              <w:t xml:space="preserve"> to</w:t>
            </w:r>
            <w:r>
              <w:rPr>
                <w:rStyle w:val="Emphasis"/>
                <w:bdr w:val="none" w:sz="0" w:space="0" w:color="auto" w:frame="1"/>
              </w:rPr>
              <w:t xml:space="preserve"> email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: </w:t>
            </w:r>
            <w:hyperlink r:id="rId8" w:history="1">
              <w:r w:rsidRPr="00C37B73">
                <w:rPr>
                  <w:rStyle w:val="Hyperlink"/>
                  <w:bdr w:val="none" w:sz="0" w:space="0" w:color="auto" w:frame="1"/>
                </w:rPr>
                <w:t>outgoing@greatindonesia.org</w:t>
              </w:r>
            </w:hyperlink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 </w:t>
            </w:r>
          </w:p>
          <w:p w:rsidR="00811E35" w:rsidRPr="00825883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with Subject : </w:t>
            </w:r>
            <w:proofErr w:type="spellStart"/>
            <w:r>
              <w:rPr>
                <w:rStyle w:val="Emphasis"/>
                <w:color w:val="000000" w:themeColor="text1"/>
                <w:bdr w:val="none" w:sz="0" w:space="0" w:color="auto" w:frame="1"/>
              </w:rPr>
              <w:t>NAME_Application</w:t>
            </w:r>
            <w:proofErr w:type="spellEnd"/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 WW2020 </w:t>
            </w: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numPr>
                <w:ilvl w:val="0"/>
                <w:numId w:val="2"/>
              </w:numPr>
              <w:spacing w:before="0" w:beforeAutospacing="0" w:after="0" w:afterAutospacing="0"/>
              <w:ind w:left="8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3960" w:type="dxa"/>
          </w:tcPr>
          <w:p w:rsidR="00811E35" w:rsidRPr="00575D1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Document selection process </w:t>
            </w:r>
            <w:r w:rsidRPr="00575D1C">
              <w:rPr>
                <w:b/>
                <w:color w:val="000000" w:themeColor="text1"/>
              </w:rPr>
              <w:t>from GREAT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543AE0" w:rsidRPr="00500C0C" w:rsidTr="00543AE0">
        <w:tc>
          <w:tcPr>
            <w:tcW w:w="1255" w:type="dxa"/>
          </w:tcPr>
          <w:p w:rsidR="00543AE0" w:rsidRPr="00500C0C" w:rsidRDefault="00F30E2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14</w:t>
            </w:r>
            <w:r w:rsidR="00543AE0" w:rsidRPr="00500C0C">
              <w:rPr>
                <w:color w:val="000000" w:themeColor="text1"/>
              </w:rPr>
              <w:t xml:space="preserve"> Dec</w:t>
            </w:r>
            <w:r w:rsidR="00543AE0">
              <w:rPr>
                <w:color w:val="000000" w:themeColor="text1"/>
              </w:rPr>
              <w:t xml:space="preserve"> </w:t>
            </w:r>
            <w:r w:rsidR="00543AE0"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543AE0" w:rsidRPr="00575D1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575D1C">
              <w:rPr>
                <w:b/>
                <w:color w:val="000000" w:themeColor="text1"/>
              </w:rPr>
              <w:t xml:space="preserve">Announcement candidates I </w:t>
            </w:r>
          </w:p>
        </w:tc>
        <w:tc>
          <w:tcPr>
            <w:tcW w:w="4410" w:type="dxa"/>
          </w:tcPr>
          <w:p w:rsidR="00543AE0" w:rsidRPr="00500C0C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Considering the document applications and requiremen</w:t>
            </w:r>
            <w:r>
              <w:rPr>
                <w:color w:val="000000" w:themeColor="text1"/>
              </w:rPr>
              <w:t>t</w:t>
            </w:r>
            <w:r w:rsidRPr="00500C0C">
              <w:rPr>
                <w:color w:val="000000" w:themeColor="text1"/>
              </w:rPr>
              <w:t xml:space="preserve">s. 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Will be announce</w:t>
            </w:r>
            <w:r>
              <w:rPr>
                <w:color w:val="000000" w:themeColor="text1"/>
              </w:rPr>
              <w:t>d</w:t>
            </w:r>
            <w:r w:rsidRPr="00500C0C">
              <w:rPr>
                <w:color w:val="000000" w:themeColor="text1"/>
              </w:rPr>
              <w:t xml:space="preserve"> by email </w:t>
            </w:r>
            <w:r>
              <w:rPr>
                <w:color w:val="000000" w:themeColor="text1"/>
              </w:rPr>
              <w:t xml:space="preserve">on March 2020 </w:t>
            </w:r>
          </w:p>
          <w:p w:rsidR="00543AE0" w:rsidRPr="00575D1C" w:rsidRDefault="00543AE0" w:rsidP="00543AE0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75D1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Sign confirmati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on slip for selected candidates</w:t>
            </w:r>
          </w:p>
        </w:tc>
        <w:tc>
          <w:tcPr>
            <w:tcW w:w="4230" w:type="dxa"/>
            <w:vMerge w:val="restart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rStyle w:val="Emphasis"/>
                <w:i w:val="0"/>
                <w:color w:val="000000" w:themeColor="text1"/>
                <w:bdr w:val="none" w:sz="0" w:space="0" w:color="auto" w:frame="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C</w:t>
            </w:r>
            <w:r w:rsidRPr="00DE30DA">
              <w:rPr>
                <w:rStyle w:val="Emphasis"/>
                <w:color w:val="000000" w:themeColor="text1"/>
              </w:rPr>
              <w:t>andidates</w:t>
            </w:r>
            <w:r>
              <w:rPr>
                <w:rStyle w:val="Emphasis"/>
                <w:color w:val="000000" w:themeColor="text1"/>
              </w:rPr>
              <w:t xml:space="preserve"> I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>pay GUARANTEE FEE 1 (GF 1) IDR 500.000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Payment deadline </w:t>
            </w:r>
            <w:r w:rsidR="00F30E25">
              <w:rPr>
                <w:color w:val="000000" w:themeColor="text1"/>
              </w:rPr>
              <w:t>14-15</w:t>
            </w:r>
            <w:r>
              <w:rPr>
                <w:color w:val="000000" w:themeColor="text1"/>
              </w:rPr>
              <w:t xml:space="preserve"> December 2019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Those who are selected as Candidates I, but</w:t>
            </w:r>
            <w:r w:rsidRPr="00543AE0">
              <w:rPr>
                <w:b/>
                <w:color w:val="000000" w:themeColor="text1"/>
              </w:rPr>
              <w:t>: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do not pay GF according to deadline means failed to join interview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pay GF but not attending the  interview, will get 50% refund</w:t>
            </w:r>
          </w:p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are not selected to next phase will get 100% GF refund</w:t>
            </w:r>
          </w:p>
        </w:tc>
      </w:tr>
      <w:tr w:rsidR="00543AE0" w:rsidRPr="00500C0C" w:rsidTr="00543AE0">
        <w:tc>
          <w:tcPr>
            <w:tcW w:w="1255" w:type="dxa"/>
          </w:tcPr>
          <w:p w:rsidR="00543AE0" w:rsidRPr="00500C0C" w:rsidRDefault="00F30E2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16- 17</w:t>
            </w:r>
            <w:r w:rsidR="00543AE0" w:rsidRPr="00500C0C">
              <w:rPr>
                <w:color w:val="000000" w:themeColor="text1"/>
              </w:rPr>
              <w:t xml:space="preserve"> Dec</w:t>
            </w:r>
            <w:r w:rsidR="00543AE0">
              <w:rPr>
                <w:color w:val="000000" w:themeColor="text1"/>
              </w:rPr>
              <w:t xml:space="preserve"> </w:t>
            </w:r>
            <w:r w:rsidR="00543AE0"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543AE0" w:rsidRPr="00DD5A5D" w:rsidRDefault="00543AE0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DD5A5D">
              <w:rPr>
                <w:b/>
                <w:color w:val="000000" w:themeColor="text1"/>
              </w:rPr>
              <w:t xml:space="preserve">Interview I </w:t>
            </w:r>
          </w:p>
        </w:tc>
        <w:tc>
          <w:tcPr>
            <w:tcW w:w="4410" w:type="dxa"/>
          </w:tcPr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 xml:space="preserve">Conducted only for short listed </w:t>
            </w:r>
            <w:r>
              <w:rPr>
                <w:color w:val="000000" w:themeColor="text1"/>
              </w:rPr>
              <w:t>candidates I</w:t>
            </w:r>
          </w:p>
          <w:p w:rsidR="00543AE0" w:rsidRPr="00500C0C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Pr="00811E35"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Candidates will be interviewed  by </w:t>
            </w:r>
            <w:r>
              <w:rPr>
                <w:rStyle w:val="Emphasis"/>
                <w:color w:val="000000" w:themeColor="text1"/>
                <w:bdr w:val="none" w:sz="0" w:space="0" w:color="auto" w:frame="1"/>
              </w:rPr>
              <w:t xml:space="preserve">our </w:t>
            </w:r>
            <w:r w:rsidRPr="00811E35">
              <w:rPr>
                <w:rStyle w:val="Emphasis"/>
                <w:color w:val="000000" w:themeColor="text1"/>
                <w:bdr w:val="none" w:sz="0" w:space="0" w:color="auto" w:frame="1"/>
              </w:rPr>
              <w:t>Outgoing team in GREAT Office</w:t>
            </w:r>
          </w:p>
        </w:tc>
        <w:tc>
          <w:tcPr>
            <w:tcW w:w="4230" w:type="dxa"/>
            <w:vMerge/>
          </w:tcPr>
          <w:p w:rsidR="00543AE0" w:rsidRPr="00500C0C" w:rsidRDefault="00543AE0" w:rsidP="00811E35">
            <w:pPr>
              <w:pStyle w:val="NormalWeb"/>
              <w:numPr>
                <w:ilvl w:val="0"/>
                <w:numId w:val="1"/>
              </w:numPr>
              <w:spacing w:before="0" w:beforeAutospacing="0" w:after="0" w:afterAutospacing="0"/>
              <w:ind w:left="17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543AE0">
        <w:trPr>
          <w:trHeight w:val="77"/>
        </w:trPr>
        <w:tc>
          <w:tcPr>
            <w:tcW w:w="1255" w:type="dxa"/>
          </w:tcPr>
          <w:p w:rsidR="00811E35" w:rsidRPr="00500C0C" w:rsidRDefault="00F30E2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18</w:t>
            </w:r>
            <w:r w:rsidR="00811E35" w:rsidRPr="00500C0C">
              <w:rPr>
                <w:color w:val="000000" w:themeColor="text1"/>
              </w:rPr>
              <w:t xml:space="preserve"> Dec</w:t>
            </w:r>
            <w:r w:rsidR="00811E35"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DD5A5D">
              <w:rPr>
                <w:b/>
                <w:color w:val="000000" w:themeColor="text1"/>
              </w:rPr>
              <w:t xml:space="preserve">Announcement </w:t>
            </w:r>
            <w:r>
              <w:rPr>
                <w:b/>
                <w:color w:val="000000" w:themeColor="text1"/>
              </w:rPr>
              <w:t>C</w:t>
            </w:r>
            <w:r w:rsidRPr="00DD5A5D">
              <w:rPr>
                <w:b/>
                <w:color w:val="000000" w:themeColor="text1"/>
              </w:rPr>
              <w:t>andidates II</w:t>
            </w: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ListParagraph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b/>
                <w:color w:val="000000" w:themeColor="text1"/>
              </w:rPr>
            </w:pPr>
          </w:p>
          <w:p w:rsidR="00811E35" w:rsidRPr="00B25DAE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4410" w:type="dxa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Consid</w:t>
            </w:r>
            <w:r w:rsidR="00811E35">
              <w:rPr>
                <w:color w:val="000000" w:themeColor="text1"/>
              </w:rPr>
              <w:t>ering the result of interview I we select 8 candidates II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We open waiting list for </w:t>
            </w:r>
            <w:proofErr w:type="spellStart"/>
            <w:r w:rsidR="00811E35">
              <w:rPr>
                <w:color w:val="000000" w:themeColor="text1"/>
              </w:rPr>
              <w:t>canditates</w:t>
            </w:r>
            <w:proofErr w:type="spellEnd"/>
            <w:r w:rsidR="00811E35">
              <w:rPr>
                <w:color w:val="000000" w:themeColor="text1"/>
              </w:rPr>
              <w:t xml:space="preserve"> I who are not selected in interview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Information will be s</w:t>
            </w:r>
            <w:r w:rsidR="00811E35" w:rsidRPr="00500C0C">
              <w:rPr>
                <w:color w:val="000000" w:themeColor="text1"/>
              </w:rPr>
              <w:t xml:space="preserve">end by </w:t>
            </w:r>
            <w:r w:rsidR="00811E35">
              <w:rPr>
                <w:color w:val="000000" w:themeColor="text1"/>
              </w:rPr>
              <w:t xml:space="preserve">two </w:t>
            </w:r>
            <w:r w:rsidR="00811E35" w:rsidRPr="00500C0C">
              <w:rPr>
                <w:color w:val="000000" w:themeColor="text1"/>
              </w:rPr>
              <w:t>email</w:t>
            </w:r>
            <w:r w:rsidR="00811E35">
              <w:rPr>
                <w:color w:val="000000" w:themeColor="text1"/>
              </w:rPr>
              <w:t xml:space="preserve"> for Candidates II and waiting list candidates I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gramStart"/>
            <w:r w:rsidRPr="00C206A1">
              <w:rPr>
                <w:b/>
                <w:color w:val="000000" w:themeColor="text1"/>
              </w:rPr>
              <w:t xml:space="preserve">Note </w:t>
            </w:r>
            <w:r>
              <w:rPr>
                <w:color w:val="000000" w:themeColor="text1"/>
              </w:rPr>
              <w:t>:</w:t>
            </w:r>
            <w:proofErr w:type="gramEnd"/>
            <w:r>
              <w:rPr>
                <w:color w:val="000000" w:themeColor="text1"/>
              </w:rPr>
              <w:t xml:space="preserve"> The waiting list candidates I will have a chance to replace the selected pre-candidates while they </w:t>
            </w:r>
            <w:proofErr w:type="spellStart"/>
            <w:r>
              <w:rPr>
                <w:color w:val="000000" w:themeColor="text1"/>
              </w:rPr>
              <w:t>can not</w:t>
            </w:r>
            <w:proofErr w:type="spellEnd"/>
            <w:r>
              <w:rPr>
                <w:color w:val="000000" w:themeColor="text1"/>
              </w:rPr>
              <w:t xml:space="preserve"> fulfill the responsibility and quit from the </w:t>
            </w:r>
            <w:proofErr w:type="spellStart"/>
            <w:r>
              <w:rPr>
                <w:color w:val="000000" w:themeColor="text1"/>
              </w:rPr>
              <w:t>seletion</w:t>
            </w:r>
            <w:proofErr w:type="spellEnd"/>
            <w:r>
              <w:rPr>
                <w:color w:val="000000" w:themeColor="text1"/>
              </w:rPr>
              <w:t xml:space="preserve"> process until 5 January 2020.</w:t>
            </w:r>
          </w:p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4230" w:type="dxa"/>
          </w:tcPr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>
              <w:rPr>
                <w:b/>
                <w:color w:val="000000" w:themeColor="text1"/>
              </w:rPr>
              <w:t>C</w:t>
            </w:r>
            <w:r w:rsidRPr="00C762B2">
              <w:rPr>
                <w:b/>
                <w:color w:val="000000" w:themeColor="text1"/>
              </w:rPr>
              <w:t>andidates</w:t>
            </w:r>
            <w:r>
              <w:rPr>
                <w:b/>
                <w:color w:val="000000" w:themeColor="text1"/>
              </w:rPr>
              <w:t xml:space="preserve"> II and Waiting List candidate I </w:t>
            </w:r>
            <w:r>
              <w:rPr>
                <w:color w:val="000000" w:themeColor="text1"/>
              </w:rPr>
              <w:t>pay for GUARANTEE FEE 2 IDR 1.0</w:t>
            </w:r>
            <w:r w:rsidRPr="00B25DAE">
              <w:rPr>
                <w:color w:val="000000" w:themeColor="text1"/>
              </w:rPr>
              <w:t>00.000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F30E25">
              <w:rPr>
                <w:i/>
                <w:color w:val="000000" w:themeColor="text1"/>
              </w:rPr>
              <w:t>Payment deadline: 18-19</w:t>
            </w:r>
            <w:r w:rsidRPr="00543AE0">
              <w:rPr>
                <w:i/>
                <w:color w:val="000000" w:themeColor="text1"/>
              </w:rPr>
              <w:t xml:space="preserve"> December 2019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i/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>***</w:t>
            </w: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 xml:space="preserve">For special reason </w:t>
            </w:r>
            <w:r w:rsidR="00F30E25">
              <w:rPr>
                <w:i/>
                <w:color w:val="000000" w:themeColor="text1"/>
              </w:rPr>
              <w:t>the payment can be sent until 20</w:t>
            </w:r>
            <w:bookmarkStart w:id="0" w:name="_GoBack"/>
            <w:bookmarkEnd w:id="0"/>
            <w:r w:rsidRPr="00543AE0">
              <w:rPr>
                <w:i/>
                <w:color w:val="000000" w:themeColor="text1"/>
              </w:rPr>
              <w:t xml:space="preserve"> Dec 2019.</w:t>
            </w:r>
          </w:p>
          <w:p w:rsidR="00543AE0" w:rsidRPr="00543AE0" w:rsidRDefault="00543AE0" w:rsidP="00543AE0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</w:rPr>
            </w:pPr>
            <w:r w:rsidRPr="00543AE0">
              <w:rPr>
                <w:i/>
                <w:color w:val="000000" w:themeColor="text1"/>
              </w:rPr>
              <w:t>***</w:t>
            </w:r>
          </w:p>
          <w:p w:rsidR="00543AE0" w:rsidRDefault="00543AE0" w:rsidP="00543AE0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28762C" w:rsidRDefault="00543AE0" w:rsidP="00543AE0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Those who are selected as </w:t>
            </w:r>
            <w:r w:rsidR="00811E35">
              <w:rPr>
                <w:b/>
                <w:color w:val="000000" w:themeColor="text1"/>
              </w:rPr>
              <w:t>C</w:t>
            </w:r>
            <w:r w:rsidR="00811E35" w:rsidRPr="0028762C">
              <w:rPr>
                <w:b/>
                <w:color w:val="000000" w:themeColor="text1"/>
              </w:rPr>
              <w:t>andidates I</w:t>
            </w:r>
            <w:r w:rsidR="00811E35">
              <w:rPr>
                <w:b/>
                <w:color w:val="000000" w:themeColor="text1"/>
              </w:rPr>
              <w:t>I</w:t>
            </w:r>
            <w:r>
              <w:rPr>
                <w:b/>
                <w:color w:val="000000" w:themeColor="text1"/>
              </w:rPr>
              <w:t>, but</w:t>
            </w:r>
            <w:r w:rsidR="00811E35" w:rsidRPr="0028762C">
              <w:rPr>
                <w:b/>
                <w:color w:val="000000" w:themeColor="text1"/>
              </w:rPr>
              <w:t>:</w:t>
            </w:r>
          </w:p>
          <w:p w:rsidR="00811E35" w:rsidRDefault="00543AE0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do not </w:t>
            </w:r>
            <w:r w:rsidR="00811E35">
              <w:rPr>
                <w:color w:val="000000" w:themeColor="text1"/>
              </w:rPr>
              <w:t xml:space="preserve">send the proof of payment of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2 </w:t>
            </w:r>
            <w:r>
              <w:rPr>
                <w:color w:val="000000" w:themeColor="text1"/>
              </w:rPr>
              <w:t xml:space="preserve">on </w:t>
            </w:r>
            <w:r w:rsidR="00811E35">
              <w:rPr>
                <w:color w:val="000000" w:themeColor="text1"/>
              </w:rPr>
              <w:t xml:space="preserve">deadline will </w:t>
            </w:r>
            <w:r>
              <w:rPr>
                <w:color w:val="000000" w:themeColor="text1"/>
              </w:rPr>
              <w:t xml:space="preserve">lose their </w:t>
            </w:r>
            <w:r w:rsidR="00811E35">
              <w:rPr>
                <w:color w:val="000000" w:themeColor="text1"/>
              </w:rPr>
              <w:t xml:space="preserve">placement and will </w:t>
            </w:r>
            <w:r>
              <w:rPr>
                <w:color w:val="000000" w:themeColor="text1"/>
              </w:rPr>
              <w:t xml:space="preserve">be replaced </w:t>
            </w:r>
            <w:r w:rsidR="00811E35">
              <w:rPr>
                <w:color w:val="000000" w:themeColor="text1"/>
              </w:rPr>
              <w:t xml:space="preserve">by the waiting list </w:t>
            </w:r>
            <w:r>
              <w:rPr>
                <w:color w:val="000000" w:themeColor="text1"/>
              </w:rPr>
              <w:t xml:space="preserve">from </w:t>
            </w:r>
            <w:r w:rsidR="00811E35">
              <w:rPr>
                <w:color w:val="000000" w:themeColor="text1"/>
              </w:rPr>
              <w:t>candidates I.</w:t>
            </w:r>
          </w:p>
          <w:p w:rsidR="00811E35" w:rsidRDefault="00543AE0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>
              <w:rPr>
                <w:color w:val="000000" w:themeColor="text1"/>
              </w:rPr>
              <w:t>y</w:t>
            </w:r>
            <w:r w:rsidR="00920C6D">
              <w:rPr>
                <w:color w:val="000000" w:themeColor="text1"/>
              </w:rPr>
              <w:t>ou</w:t>
            </w:r>
            <w:proofErr w:type="gramEnd"/>
            <w:r w:rsidR="00920C6D">
              <w:rPr>
                <w:color w:val="000000" w:themeColor="text1"/>
              </w:rPr>
              <w:t xml:space="preserve"> will get refund 75 % of your </w:t>
            </w:r>
            <w:r w:rsidR="00811E35">
              <w:rPr>
                <w:color w:val="000000" w:themeColor="text1"/>
              </w:rPr>
              <w:t>guarantee fee 1 .</w:t>
            </w:r>
          </w:p>
          <w:p w:rsidR="00811E35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if you don’t pay until 19</w:t>
            </w:r>
            <w:r w:rsidR="00811E35" w:rsidRPr="009E1809">
              <w:rPr>
                <w:color w:val="000000" w:themeColor="text1"/>
                <w:vertAlign w:val="superscript"/>
              </w:rPr>
              <w:t>th</w:t>
            </w:r>
            <w:r w:rsidR="00811E35">
              <w:rPr>
                <w:color w:val="000000" w:themeColor="text1"/>
              </w:rPr>
              <w:t xml:space="preserve"> December, </w:t>
            </w:r>
            <w:r w:rsidR="00811E35">
              <w:rPr>
                <w:color w:val="000000" w:themeColor="text1"/>
              </w:rPr>
              <w:lastRenderedPageBreak/>
              <w:t>you will get 25% refund of your GF 1</w:t>
            </w:r>
          </w:p>
          <w:p w:rsidR="00811E35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>
              <w:rPr>
                <w:color w:val="000000" w:themeColor="text1"/>
              </w:rPr>
              <w:t>quit</w:t>
            </w:r>
            <w:proofErr w:type="gramEnd"/>
            <w:r w:rsidR="00811E35">
              <w:rPr>
                <w:color w:val="000000" w:themeColor="text1"/>
              </w:rPr>
              <w:t xml:space="preserve"> before </w:t>
            </w:r>
            <w:r>
              <w:rPr>
                <w:color w:val="000000" w:themeColor="text1"/>
              </w:rPr>
              <w:t>Selection 2</w:t>
            </w:r>
            <w:r w:rsidR="00811E35">
              <w:rPr>
                <w:color w:val="000000" w:themeColor="text1"/>
              </w:rPr>
              <w:t xml:space="preserve"> will get refund 100 % of GF 1 and 50 % GF 2.</w:t>
            </w:r>
          </w:p>
          <w:p w:rsidR="00920C6D" w:rsidRDefault="00920C6D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</w:p>
          <w:p w:rsidR="00811E35" w:rsidRDefault="00811E35" w:rsidP="00811E35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b/>
                <w:color w:val="000000" w:themeColor="text1"/>
              </w:rPr>
            </w:pPr>
            <w:r w:rsidRPr="0028762C">
              <w:rPr>
                <w:b/>
                <w:color w:val="000000" w:themeColor="text1"/>
              </w:rPr>
              <w:t xml:space="preserve">Waiting list </w:t>
            </w:r>
            <w:r>
              <w:rPr>
                <w:b/>
                <w:color w:val="000000" w:themeColor="text1"/>
              </w:rPr>
              <w:t>candidates I:</w:t>
            </w:r>
          </w:p>
          <w:p w:rsidR="00811E35" w:rsidRPr="009E1809" w:rsidRDefault="00920C6D" w:rsidP="00920C6D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proofErr w:type="gramStart"/>
            <w:r w:rsidR="00811E35" w:rsidRPr="009E1809">
              <w:rPr>
                <w:color w:val="000000" w:themeColor="text1"/>
              </w:rPr>
              <w:t>if</w:t>
            </w:r>
            <w:proofErr w:type="gramEnd"/>
            <w:r w:rsidR="00811E35" w:rsidRPr="009E1809">
              <w:rPr>
                <w:color w:val="000000" w:themeColor="text1"/>
              </w:rPr>
              <w:t xml:space="preserve"> you replace </w:t>
            </w:r>
            <w:r>
              <w:rPr>
                <w:color w:val="000000" w:themeColor="text1"/>
              </w:rPr>
              <w:t>C</w:t>
            </w:r>
            <w:r w:rsidR="00811E35" w:rsidRPr="009E1809">
              <w:rPr>
                <w:color w:val="000000" w:themeColor="text1"/>
              </w:rPr>
              <w:t>andidate I</w:t>
            </w:r>
            <w:r w:rsidR="00811E35">
              <w:rPr>
                <w:color w:val="000000" w:themeColor="text1"/>
              </w:rPr>
              <w:t>I</w:t>
            </w:r>
            <w:r w:rsidR="00811E35" w:rsidRPr="009E1809">
              <w:rPr>
                <w:color w:val="000000" w:themeColor="text1"/>
              </w:rPr>
              <w:t xml:space="preserve"> and you pay the GF 2 according to deadline</w:t>
            </w:r>
            <w:r w:rsidR="00811E35">
              <w:rPr>
                <w:color w:val="000000" w:themeColor="text1"/>
              </w:rPr>
              <w:t xml:space="preserve"> you will get refund 100% o</w:t>
            </w:r>
            <w:r>
              <w:rPr>
                <w:color w:val="000000" w:themeColor="text1"/>
              </w:rPr>
              <w:t>f GF 1 and continue the process.</w:t>
            </w:r>
          </w:p>
        </w:tc>
      </w:tr>
      <w:tr w:rsidR="00811E35" w:rsidRPr="00500C0C" w:rsidTr="00543AE0">
        <w:tc>
          <w:tcPr>
            <w:tcW w:w="1255" w:type="dxa"/>
          </w:tcPr>
          <w:p w:rsidR="00811E35" w:rsidRPr="00500C0C" w:rsidRDefault="00F30E2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18</w:t>
            </w:r>
            <w:r w:rsidR="00811E35" w:rsidRPr="00500C0C">
              <w:rPr>
                <w:color w:val="000000" w:themeColor="text1"/>
              </w:rPr>
              <w:t>-27 Dec</w:t>
            </w:r>
            <w:r w:rsidR="00811E35"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2019</w:t>
            </w:r>
          </w:p>
        </w:tc>
        <w:tc>
          <w:tcPr>
            <w:tcW w:w="3960" w:type="dxa"/>
          </w:tcPr>
          <w:p w:rsidR="00811E35" w:rsidRPr="004726B3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726B3">
              <w:rPr>
                <w:b/>
                <w:color w:val="000000" w:themeColor="text1"/>
              </w:rPr>
              <w:t>Complete the document for shortlisted candidates</w:t>
            </w:r>
            <w:r>
              <w:rPr>
                <w:b/>
                <w:color w:val="000000" w:themeColor="text1"/>
              </w:rPr>
              <w:t xml:space="preserve"> II</w:t>
            </w:r>
          </w:p>
        </w:tc>
        <w:tc>
          <w:tcPr>
            <w:tcW w:w="441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Outgoin</w:t>
            </w:r>
            <w:r w:rsidR="00920C6D">
              <w:rPr>
                <w:color w:val="000000" w:themeColor="text1"/>
              </w:rPr>
              <w:t xml:space="preserve">g staff will assist candidates </w:t>
            </w:r>
            <w:r>
              <w:rPr>
                <w:color w:val="000000" w:themeColor="text1"/>
              </w:rPr>
              <w:t>II to complete the document.</w:t>
            </w:r>
          </w:p>
        </w:tc>
        <w:tc>
          <w:tcPr>
            <w:tcW w:w="4230" w:type="dxa"/>
          </w:tcPr>
          <w:p w:rsidR="00811E35" w:rsidRPr="00500C0C" w:rsidRDefault="00811E35" w:rsidP="00811E35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.</w:t>
            </w:r>
          </w:p>
        </w:tc>
      </w:tr>
    </w:tbl>
    <w:p w:rsidR="00811E35" w:rsidRDefault="00811E35" w:rsidP="00811E35">
      <w:pPr>
        <w:spacing w:before="38"/>
        <w:ind w:left="360" w:right="436"/>
        <w:rPr>
          <w:rFonts w:ascii="Times New Roman" w:eastAsia="Calibri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Calibri" w:hAnsi="Times New Roman" w:cs="Times New Roman"/>
          <w:color w:val="000000" w:themeColor="text1"/>
          <w:sz w:val="24"/>
          <w:szCs w:val="24"/>
        </w:rPr>
        <w:br w:type="textWrapping" w:clear="all"/>
      </w:r>
    </w:p>
    <w:p w:rsidR="00811E35" w:rsidRPr="00811E35" w:rsidRDefault="00811E35" w:rsidP="00811E35">
      <w:pPr>
        <w:spacing w:before="38"/>
        <w:ind w:left="360" w:right="436"/>
        <w:jc w:val="center"/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</w:pPr>
      <w:r w:rsidRPr="00811E35">
        <w:rPr>
          <w:rFonts w:ascii="Times New Roman" w:eastAsia="Calibri" w:hAnsi="Times New Roman" w:cs="Times New Roman"/>
          <w:b/>
          <w:color w:val="000000" w:themeColor="text1"/>
          <w:sz w:val="28"/>
          <w:szCs w:val="28"/>
        </w:rPr>
        <w:t>Table of Selection 2:</w:t>
      </w:r>
    </w:p>
    <w:tbl>
      <w:tblPr>
        <w:tblStyle w:val="TableGrid"/>
        <w:tblW w:w="13950" w:type="dxa"/>
        <w:tblInd w:w="-545" w:type="dxa"/>
        <w:tblLayout w:type="fixed"/>
        <w:tblLook w:val="04A0" w:firstRow="1" w:lastRow="0" w:firstColumn="1" w:lastColumn="0" w:noHBand="0" w:noVBand="1"/>
      </w:tblPr>
      <w:tblGrid>
        <w:gridCol w:w="1260"/>
        <w:gridCol w:w="1859"/>
        <w:gridCol w:w="4711"/>
        <w:gridCol w:w="3330"/>
        <w:gridCol w:w="2790"/>
      </w:tblGrid>
      <w:tr w:rsidR="00920C6D" w:rsidRPr="00500C0C" w:rsidTr="00920C6D">
        <w:tc>
          <w:tcPr>
            <w:tcW w:w="1260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Timeline</w:t>
            </w:r>
          </w:p>
        </w:tc>
        <w:tc>
          <w:tcPr>
            <w:tcW w:w="1859" w:type="dxa"/>
            <w:shd w:val="clear" w:color="auto" w:fill="000000" w:themeFill="text1"/>
          </w:tcPr>
          <w:p w:rsidR="00811E35" w:rsidRPr="00920C6D" w:rsidRDefault="00920C6D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Process</w:t>
            </w:r>
          </w:p>
        </w:tc>
        <w:tc>
          <w:tcPr>
            <w:tcW w:w="4711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Detail</w:t>
            </w:r>
          </w:p>
        </w:tc>
        <w:tc>
          <w:tcPr>
            <w:tcW w:w="3330" w:type="dxa"/>
            <w:shd w:val="clear" w:color="auto" w:fill="000000" w:themeFill="text1"/>
          </w:tcPr>
          <w:p w:rsidR="00811E35" w:rsidRPr="00920C6D" w:rsidRDefault="00811E35" w:rsidP="00920C6D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 xml:space="preserve">Rules for Guarantee </w:t>
            </w:r>
            <w:r w:rsidR="00920C6D">
              <w:rPr>
                <w:b/>
                <w:color w:val="FFFFFF" w:themeColor="background1"/>
              </w:rPr>
              <w:t>F</w:t>
            </w:r>
            <w:r w:rsidRPr="00920C6D">
              <w:rPr>
                <w:b/>
                <w:color w:val="FFFFFF" w:themeColor="background1"/>
              </w:rPr>
              <w:t>ee</w:t>
            </w:r>
            <w:r w:rsidR="00920C6D">
              <w:rPr>
                <w:b/>
                <w:color w:val="FFFFFF" w:themeColor="background1"/>
              </w:rPr>
              <w:t xml:space="preserve"> (GF)</w:t>
            </w:r>
          </w:p>
        </w:tc>
        <w:tc>
          <w:tcPr>
            <w:tcW w:w="2790" w:type="dxa"/>
            <w:shd w:val="clear" w:color="auto" w:fill="000000" w:themeFill="text1"/>
          </w:tcPr>
          <w:p w:rsidR="00811E35" w:rsidRPr="00920C6D" w:rsidRDefault="00811E35" w:rsidP="00E12906">
            <w:pPr>
              <w:pStyle w:val="NormalWeb"/>
              <w:spacing w:before="0" w:beforeAutospacing="0" w:after="0" w:afterAutospacing="0"/>
              <w:jc w:val="center"/>
              <w:textAlignment w:val="baseline"/>
              <w:rPr>
                <w:b/>
                <w:color w:val="FFFFFF" w:themeColor="background1"/>
              </w:rPr>
            </w:pPr>
            <w:r w:rsidRPr="00920C6D">
              <w:rPr>
                <w:b/>
                <w:color w:val="FFFFFF" w:themeColor="background1"/>
              </w:rPr>
              <w:t>Deadline for assignments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5 Jan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C818F7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C818F7">
              <w:rPr>
                <w:b/>
                <w:color w:val="000000" w:themeColor="text1"/>
              </w:rPr>
              <w:t xml:space="preserve">Sending the application to IJGD </w:t>
            </w:r>
          </w:p>
        </w:tc>
        <w:tc>
          <w:tcPr>
            <w:tcW w:w="4711" w:type="dxa"/>
          </w:tcPr>
          <w:p w:rsidR="00811E35" w:rsidRPr="00936A37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GREAT will send documents of </w:t>
            </w:r>
            <w:r w:rsidR="00811E35">
              <w:rPr>
                <w:color w:val="000000" w:themeColor="text1"/>
              </w:rPr>
              <w:t xml:space="preserve">8 candidates II </w:t>
            </w:r>
            <w:r>
              <w:rPr>
                <w:color w:val="000000" w:themeColor="text1"/>
              </w:rPr>
              <w:t>to IJGD</w:t>
            </w:r>
          </w:p>
        </w:tc>
        <w:tc>
          <w:tcPr>
            <w:tcW w:w="3330" w:type="dxa"/>
          </w:tcPr>
          <w:p w:rsidR="00920C6D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GREAT will refund 100 % </w:t>
            </w:r>
            <w:r w:rsidRPr="00936A37">
              <w:rPr>
                <w:color w:val="000000" w:themeColor="text1"/>
              </w:rPr>
              <w:t>GF 1 to waiting list candidates</w:t>
            </w:r>
            <w:r>
              <w:rPr>
                <w:color w:val="000000" w:themeColor="text1"/>
              </w:rPr>
              <w:t xml:space="preserve"> I</w:t>
            </w:r>
          </w:p>
          <w:p w:rsidR="00811E35" w:rsidRPr="00500C0C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Refund deadline at latest 29 February 2020</w:t>
            </w: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Jan-Feb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C818F7" w:rsidRDefault="00811E35" w:rsidP="00E07F9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C818F7">
              <w:rPr>
                <w:b/>
                <w:color w:val="000000" w:themeColor="text1"/>
              </w:rPr>
              <w:t xml:space="preserve">Selection </w:t>
            </w:r>
            <w:r w:rsidR="00920C6D">
              <w:rPr>
                <w:b/>
                <w:color w:val="000000" w:themeColor="text1"/>
              </w:rPr>
              <w:t>and announ</w:t>
            </w:r>
            <w:r>
              <w:rPr>
                <w:b/>
                <w:color w:val="000000" w:themeColor="text1"/>
              </w:rPr>
              <w:t xml:space="preserve">cement </w:t>
            </w:r>
            <w:r w:rsidR="00920C6D">
              <w:rPr>
                <w:b/>
                <w:color w:val="000000" w:themeColor="text1"/>
              </w:rPr>
              <w:t xml:space="preserve">of </w:t>
            </w:r>
            <w:r w:rsidR="00E07F9F">
              <w:rPr>
                <w:b/>
                <w:color w:val="000000" w:themeColor="text1"/>
              </w:rPr>
              <w:t>IJGD’s selected candidates</w:t>
            </w:r>
          </w:p>
        </w:tc>
        <w:tc>
          <w:tcPr>
            <w:tcW w:w="4711" w:type="dxa"/>
          </w:tcPr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IJGD will select 3-4 candidates and will have waiting list among the 8 candidates II from IJGD 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Outgoing team announce to candidates by email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GREAT </w:t>
            </w:r>
            <w:r w:rsidR="00E07F9F">
              <w:rPr>
                <w:color w:val="000000" w:themeColor="text1"/>
              </w:rPr>
              <w:t xml:space="preserve">will </w:t>
            </w:r>
            <w:r w:rsidR="00811E35">
              <w:rPr>
                <w:color w:val="000000" w:themeColor="text1"/>
              </w:rPr>
              <w:t xml:space="preserve">offer waiting list candidates II  for candidates II who are not selected by IJGD before September </w:t>
            </w:r>
            <w:r w:rsidR="00E07F9F">
              <w:rPr>
                <w:color w:val="000000" w:themeColor="text1"/>
              </w:rPr>
              <w:t>2020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0B5440">
              <w:rPr>
                <w:b/>
                <w:color w:val="000000" w:themeColor="text1"/>
              </w:rPr>
              <w:t xml:space="preserve">Candidates </w:t>
            </w:r>
            <w:r w:rsidR="00811E35">
              <w:rPr>
                <w:b/>
                <w:color w:val="000000" w:themeColor="text1"/>
              </w:rPr>
              <w:t xml:space="preserve">IJGD </w:t>
            </w:r>
            <w:r w:rsidR="00811E35" w:rsidRPr="000B5440">
              <w:rPr>
                <w:b/>
                <w:color w:val="000000" w:themeColor="text1"/>
              </w:rPr>
              <w:t xml:space="preserve">and waiting list </w:t>
            </w:r>
            <w:r w:rsidR="00811E35">
              <w:rPr>
                <w:b/>
                <w:color w:val="000000" w:themeColor="text1"/>
              </w:rPr>
              <w:t>candidates II</w:t>
            </w:r>
            <w:r w:rsidR="00811E35" w:rsidRPr="000B5440">
              <w:rPr>
                <w:b/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pay </w:t>
            </w:r>
            <w:r w:rsidR="00811E35" w:rsidRPr="00E07F9F">
              <w:rPr>
                <w:b/>
                <w:color w:val="000000" w:themeColor="text1"/>
              </w:rPr>
              <w:t>GUARANTEE FEE 3</w:t>
            </w:r>
            <w:r w:rsidR="00811E35">
              <w:rPr>
                <w:color w:val="000000" w:themeColor="text1"/>
              </w:rPr>
              <w:t xml:space="preserve"> IDR 2.000.000</w:t>
            </w: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Deadline of GF </w:t>
            </w:r>
            <w:r>
              <w:rPr>
                <w:color w:val="000000" w:themeColor="text1"/>
              </w:rPr>
              <w:t xml:space="preserve">3 </w:t>
            </w:r>
            <w:r w:rsidR="00811E35">
              <w:rPr>
                <w:color w:val="000000" w:themeColor="text1"/>
              </w:rPr>
              <w:t xml:space="preserve">payment (H+14 ) after </w:t>
            </w:r>
            <w:r w:rsidR="00811E35">
              <w:rPr>
                <w:color w:val="000000" w:themeColor="text1"/>
              </w:rPr>
              <w:lastRenderedPageBreak/>
              <w:t xml:space="preserve">the email announcement 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E07F9F" w:rsidRDefault="00811E35" w:rsidP="00E07F9F">
            <w:pPr>
              <w:pStyle w:val="NormalWeb"/>
              <w:spacing w:before="0" w:beforeAutospacing="0" w:after="0" w:afterAutospacing="0"/>
              <w:textAlignment w:val="baseline"/>
              <w:rPr>
                <w:i/>
                <w:color w:val="000000" w:themeColor="text1"/>
              </w:rPr>
            </w:pPr>
            <w:r w:rsidRPr="00E07F9F">
              <w:rPr>
                <w:i/>
                <w:color w:val="000000" w:themeColor="text1"/>
              </w:rPr>
              <w:t>*for special reason the payment can be send until (H+18) from email announcement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  <w:p w:rsidR="00811E35" w:rsidRPr="00B41B9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proofErr w:type="gramStart"/>
            <w:r>
              <w:rPr>
                <w:color w:val="000000" w:themeColor="text1"/>
              </w:rPr>
              <w:t>Note :</w:t>
            </w:r>
            <w:proofErr w:type="gramEnd"/>
            <w:r>
              <w:rPr>
                <w:color w:val="000000" w:themeColor="text1"/>
              </w:rPr>
              <w:t xml:space="preserve"> GREAT can replace placement from candidates II to waiting list candidates II </w:t>
            </w:r>
            <w:r w:rsidRPr="00B41B95">
              <w:rPr>
                <w:color w:val="000000" w:themeColor="text1"/>
              </w:rPr>
              <w:t xml:space="preserve">due to visa matters from other </w:t>
            </w:r>
            <w:r w:rsidR="00E07F9F">
              <w:rPr>
                <w:color w:val="000000" w:themeColor="text1"/>
              </w:rPr>
              <w:t xml:space="preserve">partner country and in case </w:t>
            </w:r>
            <w:r>
              <w:rPr>
                <w:color w:val="000000" w:themeColor="text1"/>
              </w:rPr>
              <w:t xml:space="preserve">the Indonesian candidates do not follow the deadline of payment or quit from selection process. </w:t>
            </w:r>
          </w:p>
        </w:tc>
        <w:tc>
          <w:tcPr>
            <w:tcW w:w="3330" w:type="dxa"/>
          </w:tcPr>
          <w:p w:rsidR="00811E35" w:rsidRPr="00120068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lastRenderedPageBreak/>
              <w:t>IJGD’s selected c</w:t>
            </w:r>
            <w:r w:rsidR="00811E35" w:rsidRPr="00120068">
              <w:rPr>
                <w:b/>
                <w:color w:val="000000" w:themeColor="text1"/>
              </w:rPr>
              <w:t>andidates</w:t>
            </w:r>
            <w:r>
              <w:rPr>
                <w:b/>
                <w:color w:val="000000" w:themeColor="text1"/>
              </w:rPr>
              <w:t>:</w:t>
            </w:r>
          </w:p>
          <w:p w:rsidR="00E07F9F" w:rsidRDefault="00920C6D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If you don’t pay until the last deadline you will not get refund of GF 1 and GF 2.</w:t>
            </w:r>
          </w:p>
          <w:p w:rsidR="00811E35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I</w:t>
            </w:r>
            <w:r w:rsidR="00811E35">
              <w:rPr>
                <w:color w:val="000000" w:themeColor="text1"/>
              </w:rPr>
              <w:t>f you don’t pay until H+14 after selected announcement you will get 80 % refund of your GF 1 and GF 2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96280">
              <w:rPr>
                <w:b/>
                <w:color w:val="000000" w:themeColor="text1"/>
              </w:rPr>
              <w:t xml:space="preserve">Waiting list </w:t>
            </w:r>
            <w:r>
              <w:rPr>
                <w:b/>
                <w:color w:val="000000" w:themeColor="text1"/>
              </w:rPr>
              <w:t>candidates II</w:t>
            </w:r>
            <w:r w:rsidRPr="00896280">
              <w:rPr>
                <w:b/>
                <w:color w:val="000000" w:themeColor="text1"/>
              </w:rPr>
              <w:t>: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  <w:r w:rsidRPr="009E1809">
              <w:rPr>
                <w:color w:val="000000" w:themeColor="text1"/>
              </w:rPr>
              <w:t xml:space="preserve"> if you replace </w:t>
            </w:r>
            <w:r>
              <w:rPr>
                <w:color w:val="000000" w:themeColor="text1"/>
              </w:rPr>
              <w:t xml:space="preserve">candidate and you pay the GF 3 </w:t>
            </w:r>
            <w:r w:rsidRPr="009E1809">
              <w:rPr>
                <w:color w:val="000000" w:themeColor="text1"/>
              </w:rPr>
              <w:t xml:space="preserve">according to </w:t>
            </w:r>
            <w:r w:rsidRPr="009E1809">
              <w:rPr>
                <w:color w:val="000000" w:themeColor="text1"/>
              </w:rPr>
              <w:lastRenderedPageBreak/>
              <w:t>deadline</w:t>
            </w:r>
            <w:r>
              <w:rPr>
                <w:color w:val="000000" w:themeColor="text1"/>
              </w:rPr>
              <w:t xml:space="preserve"> you will get refund 100% of GF 1 and GF 2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ind w:left="33" w:hanging="33"/>
              <w:textAlignment w:val="baseline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-</w:t>
            </w:r>
            <w:r>
              <w:rPr>
                <w:color w:val="000000" w:themeColor="text1"/>
              </w:rPr>
              <w:t>- if you don’t pay GF 3 until H+14 after selected announcement you will get 80 % refund of your GF 1 and GF 2</w:t>
            </w:r>
          </w:p>
          <w:p w:rsidR="00811E35" w:rsidRPr="00896280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Feb- Mar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E35FC7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E35FC7">
              <w:rPr>
                <w:b/>
                <w:color w:val="000000" w:themeColor="text1"/>
              </w:rPr>
              <w:t>Interview II</w:t>
            </w:r>
          </w:p>
        </w:tc>
        <w:tc>
          <w:tcPr>
            <w:tcW w:w="4711" w:type="dxa"/>
          </w:tcPr>
          <w:p w:rsidR="00811E35" w:rsidRPr="00500C0C" w:rsidRDefault="00920C6D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E07F9F">
              <w:rPr>
                <w:color w:val="000000" w:themeColor="text1"/>
              </w:rPr>
              <w:t>IJGD’s c</w:t>
            </w:r>
            <w:r w:rsidR="00811E35" w:rsidRPr="00500C0C">
              <w:rPr>
                <w:color w:val="000000" w:themeColor="text1"/>
              </w:rPr>
              <w:t>andidates</w:t>
            </w:r>
            <w:r w:rsidR="00811E35"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 xml:space="preserve">will </w:t>
            </w:r>
            <w:r w:rsidR="00E07F9F">
              <w:rPr>
                <w:color w:val="000000" w:themeColor="text1"/>
              </w:rPr>
              <w:t xml:space="preserve">have </w:t>
            </w:r>
            <w:r w:rsidR="00811E35" w:rsidRPr="00500C0C">
              <w:rPr>
                <w:color w:val="000000" w:themeColor="text1"/>
              </w:rPr>
              <w:t>intervie</w:t>
            </w:r>
            <w:r w:rsidR="00E07F9F">
              <w:rPr>
                <w:color w:val="000000" w:themeColor="text1"/>
              </w:rPr>
              <w:t>w with</w:t>
            </w:r>
            <w:r w:rsidR="00811E35" w:rsidRPr="00500C0C">
              <w:rPr>
                <w:color w:val="000000" w:themeColor="text1"/>
              </w:rPr>
              <w:t xml:space="preserve"> host organization or IJGD staff during the selection document</w:t>
            </w:r>
            <w:r w:rsidR="00E07F9F">
              <w:rPr>
                <w:color w:val="000000" w:themeColor="text1"/>
              </w:rPr>
              <w:t>.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  <w:vMerge w:val="restart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Pre-assignment for candidates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Feb- Mar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</w:t>
            </w:r>
          </w:p>
        </w:tc>
        <w:tc>
          <w:tcPr>
            <w:tcW w:w="1859" w:type="dxa"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47688">
              <w:rPr>
                <w:b/>
                <w:color w:val="000000" w:themeColor="text1"/>
              </w:rPr>
              <w:t xml:space="preserve">Announcement </w:t>
            </w:r>
            <w:r>
              <w:rPr>
                <w:b/>
                <w:color w:val="000000" w:themeColor="text1"/>
              </w:rPr>
              <w:t xml:space="preserve">final </w:t>
            </w:r>
            <w:r w:rsidRPr="00847688">
              <w:rPr>
                <w:b/>
                <w:color w:val="000000" w:themeColor="text1"/>
              </w:rPr>
              <w:t xml:space="preserve">candidates </w:t>
            </w:r>
          </w:p>
        </w:tc>
        <w:tc>
          <w:tcPr>
            <w:tcW w:w="4711" w:type="dxa"/>
          </w:tcPr>
          <w:p w:rsidR="00811E35" w:rsidRDefault="00920C6D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E07F9F">
              <w:rPr>
                <w:color w:val="000000" w:themeColor="text1"/>
              </w:rPr>
              <w:t xml:space="preserve">GREAT will announce </w:t>
            </w:r>
            <w:r w:rsidR="00811E35">
              <w:rPr>
                <w:color w:val="000000" w:themeColor="text1"/>
              </w:rPr>
              <w:t>final candidates in GREAT website.</w:t>
            </w:r>
            <w:r w:rsidR="00811E35">
              <w:rPr>
                <w:color w:val="000000" w:themeColor="text1"/>
              </w:rPr>
              <w:br/>
            </w: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and wait</w:t>
            </w:r>
            <w:r w:rsidR="00E07F9F">
              <w:rPr>
                <w:color w:val="000000" w:themeColor="text1"/>
              </w:rPr>
              <w:t xml:space="preserve">ing list candidates II  should </w:t>
            </w:r>
            <w:r w:rsidR="00811E35">
              <w:rPr>
                <w:color w:val="000000" w:themeColor="text1"/>
              </w:rPr>
              <w:t>pay final GUARANTEE FEE 4 IDR 1.500.000</w:t>
            </w: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ind w:left="720"/>
              <w:textAlignment w:val="baseline"/>
              <w:rPr>
                <w:color w:val="000000" w:themeColor="text1"/>
              </w:rPr>
            </w:pPr>
          </w:p>
        </w:tc>
        <w:tc>
          <w:tcPr>
            <w:tcW w:w="3330" w:type="dxa"/>
          </w:tcPr>
          <w:p w:rsidR="00811E35" w:rsidRPr="0036492A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 xml:space="preserve">Final </w:t>
            </w:r>
            <w:r w:rsidR="00811E35" w:rsidRPr="0036492A">
              <w:rPr>
                <w:b/>
                <w:color w:val="000000" w:themeColor="text1"/>
              </w:rPr>
              <w:t xml:space="preserve">Candidates: </w:t>
            </w:r>
          </w:p>
          <w:p w:rsidR="00E07F9F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Must </w:t>
            </w:r>
            <w:r w:rsidR="00811E35">
              <w:rPr>
                <w:color w:val="000000" w:themeColor="text1"/>
              </w:rPr>
              <w:t xml:space="preserve">pay final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before deadline and no late payment accepted.</w:t>
            </w:r>
          </w:p>
          <w:p w:rsidR="00811E35" w:rsidRDefault="00E07F9F" w:rsidP="00E07F9F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You will get 100 % refund of GF 4 and the rest of your GF 1-3</w:t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based on </w:t>
            </w:r>
            <w:r>
              <w:rPr>
                <w:color w:val="000000" w:themeColor="text1"/>
              </w:rPr>
              <w:t xml:space="preserve">payment history </w:t>
            </w:r>
            <w:r w:rsidR="00811E35">
              <w:rPr>
                <w:color w:val="000000" w:themeColor="text1"/>
              </w:rPr>
              <w:t>before.</w:t>
            </w:r>
          </w:p>
          <w:p w:rsidR="00811E35" w:rsidRDefault="00811E35" w:rsidP="00E07F9F">
            <w:pPr>
              <w:pStyle w:val="NormalWeb"/>
              <w:shd w:val="clear" w:color="auto" w:fill="FFFFFF" w:themeFill="background1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W</w:t>
            </w:r>
            <w:r w:rsidR="00811E35" w:rsidRPr="0036492A">
              <w:rPr>
                <w:b/>
                <w:color w:val="000000" w:themeColor="text1"/>
              </w:rPr>
              <w:t>aiting list candidates II</w:t>
            </w:r>
            <w:r w:rsidR="00811E35">
              <w:rPr>
                <w:b/>
                <w:color w:val="000000" w:themeColor="text1"/>
              </w:rPr>
              <w:t xml:space="preserve"> :</w:t>
            </w:r>
          </w:p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Must</w:t>
            </w:r>
            <w:r w:rsidR="00811E35">
              <w:rPr>
                <w:color w:val="000000" w:themeColor="text1"/>
              </w:rPr>
              <w:t xml:space="preserve"> pay final </w:t>
            </w:r>
            <w:r>
              <w:rPr>
                <w:color w:val="000000" w:themeColor="text1"/>
              </w:rPr>
              <w:t>GF</w:t>
            </w:r>
            <w:r w:rsidR="00811E35">
              <w:rPr>
                <w:color w:val="000000" w:themeColor="text1"/>
              </w:rPr>
              <w:t xml:space="preserve"> before deadline and no late payment accepted.</w:t>
            </w:r>
          </w:p>
          <w:p w:rsidR="00811E35" w:rsidRPr="0036492A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You will get 100 % refund of GF 4 and the rest of your GF 1-3 based on your payment history before.</w:t>
            </w:r>
          </w:p>
        </w:tc>
        <w:tc>
          <w:tcPr>
            <w:tcW w:w="279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  <w:vMerge w:val="restart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Mar</w:t>
            </w:r>
            <w:r w:rsidR="00E07F9F">
              <w:rPr>
                <w:color w:val="000000" w:themeColor="text1"/>
              </w:rPr>
              <w:t>-</w:t>
            </w:r>
            <w:r w:rsidRPr="00500C0C">
              <w:rPr>
                <w:color w:val="000000" w:themeColor="text1"/>
              </w:rPr>
              <w:t>Aug</w:t>
            </w:r>
            <w:r>
              <w:rPr>
                <w:color w:val="000000" w:themeColor="text1"/>
              </w:rPr>
              <w:t xml:space="preserve"> 2020</w:t>
            </w:r>
          </w:p>
        </w:tc>
        <w:tc>
          <w:tcPr>
            <w:tcW w:w="1859" w:type="dxa"/>
            <w:vMerge w:val="restart"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847688">
              <w:rPr>
                <w:b/>
                <w:color w:val="000000" w:themeColor="text1"/>
              </w:rPr>
              <w:t xml:space="preserve">Preparation </w:t>
            </w:r>
          </w:p>
        </w:tc>
        <w:tc>
          <w:tcPr>
            <w:tcW w:w="4711" w:type="dxa"/>
          </w:tcPr>
          <w:p w:rsidR="00811E35" w:rsidRPr="00500C0C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Apply for </w:t>
            </w:r>
            <w:r w:rsidR="00811E35" w:rsidRPr="00500C0C">
              <w:rPr>
                <w:color w:val="000000" w:themeColor="text1"/>
              </w:rPr>
              <w:t>VISA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  <w:vMerge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1859" w:type="dxa"/>
            <w:vMerge/>
          </w:tcPr>
          <w:p w:rsidR="00811E35" w:rsidRPr="00847688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</w:p>
        </w:tc>
        <w:tc>
          <w:tcPr>
            <w:tcW w:w="4711" w:type="dxa"/>
          </w:tcPr>
          <w:p w:rsidR="00811E35" w:rsidRDefault="00920C6D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 xml:space="preserve">PDT (Pre Departure Training) will </w:t>
            </w:r>
            <w:r>
              <w:rPr>
                <w:color w:val="000000" w:themeColor="text1"/>
              </w:rPr>
              <w:t xml:space="preserve">take </w:t>
            </w:r>
            <w:r>
              <w:rPr>
                <w:color w:val="000000" w:themeColor="text1"/>
              </w:rPr>
              <w:lastRenderedPageBreak/>
              <w:t xml:space="preserve">place </w:t>
            </w:r>
            <w:r w:rsidR="00811E35">
              <w:rPr>
                <w:color w:val="000000" w:themeColor="text1"/>
              </w:rPr>
              <w:t>1 month before departure.</w:t>
            </w:r>
          </w:p>
          <w:p w:rsidR="00811E35" w:rsidRPr="00920C6D" w:rsidRDefault="00920C6D" w:rsidP="00920C6D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4E120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 xml:space="preserve">Candidates pay the for ORGANIZATIONAL SUPPORT  FEE </w:t>
            </w:r>
            <w:r w:rsidR="00811E35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IDR 2.000.000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br/>
            </w: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send the proof of transfer H-14 before PDT time.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lastRenderedPageBreak/>
              <w:t>1 Sept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2020-31 Aug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2021</w:t>
            </w:r>
          </w:p>
        </w:tc>
        <w:tc>
          <w:tcPr>
            <w:tcW w:w="1859" w:type="dxa"/>
          </w:tcPr>
          <w:p w:rsidR="00811E35" w:rsidRPr="004E120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E1205">
              <w:rPr>
                <w:b/>
                <w:color w:val="000000" w:themeColor="text1"/>
              </w:rPr>
              <w:t xml:space="preserve">Departure </w:t>
            </w:r>
            <w:r>
              <w:rPr>
                <w:b/>
                <w:color w:val="000000" w:themeColor="text1"/>
              </w:rPr>
              <w:t xml:space="preserve">and the project </w:t>
            </w:r>
          </w:p>
        </w:tc>
        <w:tc>
          <w:tcPr>
            <w:tcW w:w="4711" w:type="dxa"/>
          </w:tcPr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GREAT will refund Guarantee fee</w:t>
            </w:r>
            <w:r w:rsidRPr="00936A37">
              <w:rPr>
                <w:color w:val="000000" w:themeColor="text1"/>
              </w:rPr>
              <w:t xml:space="preserve"> 1</w:t>
            </w:r>
            <w:r>
              <w:rPr>
                <w:color w:val="000000" w:themeColor="text1"/>
              </w:rPr>
              <w:t xml:space="preserve">,2,3,4  to waiting list </w:t>
            </w:r>
            <w:r w:rsidRPr="00936A37">
              <w:rPr>
                <w:color w:val="000000" w:themeColor="text1"/>
              </w:rPr>
              <w:t>candidates</w:t>
            </w:r>
            <w:r>
              <w:rPr>
                <w:color w:val="000000" w:themeColor="text1"/>
              </w:rPr>
              <w:t xml:space="preserve"> II </w:t>
            </w:r>
          </w:p>
          <w:p w:rsidR="00811E35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>Refund deadline on 1-5 September 2020</w:t>
            </w:r>
          </w:p>
        </w:tc>
        <w:tc>
          <w:tcPr>
            <w:tcW w:w="3330" w:type="dxa"/>
          </w:tcPr>
          <w:p w:rsidR="00811E35" w:rsidRPr="00500C0C" w:rsidRDefault="00E07F9F" w:rsidP="00E07F9F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I</w:t>
            </w:r>
            <w:r w:rsidR="00811E35">
              <w:rPr>
                <w:color w:val="000000" w:themeColor="text1"/>
              </w:rPr>
              <w:t>f you are not chosen to replace any candidates II you will get 100% refund of your GF 4 and the rest of GF 1,2,3 according to your history of payment after the departure date of candidates II to Germany</w:t>
            </w:r>
          </w:p>
        </w:tc>
        <w:tc>
          <w:tcPr>
            <w:tcW w:w="2790" w:type="dxa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During-assignment for candidates</w:t>
            </w:r>
          </w:p>
        </w:tc>
      </w:tr>
      <w:tr w:rsidR="00811E35" w:rsidRPr="00500C0C" w:rsidTr="00920C6D">
        <w:tc>
          <w:tcPr>
            <w:tcW w:w="126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500C0C">
              <w:rPr>
                <w:color w:val="000000" w:themeColor="text1"/>
              </w:rPr>
              <w:t>31 Aug</w:t>
            </w:r>
            <w:r>
              <w:rPr>
                <w:color w:val="000000" w:themeColor="text1"/>
              </w:rPr>
              <w:t xml:space="preserve"> </w:t>
            </w:r>
            <w:r w:rsidRPr="00500C0C">
              <w:rPr>
                <w:color w:val="000000" w:themeColor="text1"/>
              </w:rPr>
              <w:t>2021 – 31 August 2022</w:t>
            </w:r>
          </w:p>
        </w:tc>
        <w:tc>
          <w:tcPr>
            <w:tcW w:w="1859" w:type="dxa"/>
          </w:tcPr>
          <w:p w:rsidR="00811E35" w:rsidRPr="004F6D20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b/>
                <w:color w:val="000000" w:themeColor="text1"/>
              </w:rPr>
            </w:pPr>
            <w:r w:rsidRPr="004F6D20">
              <w:rPr>
                <w:b/>
                <w:color w:val="000000" w:themeColor="text1"/>
              </w:rPr>
              <w:t>Arrival</w:t>
            </w:r>
            <w:r>
              <w:rPr>
                <w:b/>
                <w:color w:val="000000" w:themeColor="text1"/>
              </w:rPr>
              <w:t xml:space="preserve"> and I year involvement</w:t>
            </w:r>
          </w:p>
        </w:tc>
        <w:tc>
          <w:tcPr>
            <w:tcW w:w="4711" w:type="dxa"/>
          </w:tcPr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 w:rsidRPr="00500C0C">
              <w:rPr>
                <w:color w:val="000000" w:themeColor="text1"/>
              </w:rPr>
              <w:t>Candidates arrived and involved in community and share their experience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s</w:t>
            </w:r>
            <w:r w:rsidR="00811E35" w:rsidRPr="004F6D20">
              <w:rPr>
                <w:color w:val="000000" w:themeColor="text1"/>
              </w:rPr>
              <w:t>end the report outgoing form to outgoing team</w:t>
            </w:r>
            <w:r w:rsidR="00811E35">
              <w:rPr>
                <w:color w:val="000000" w:themeColor="text1"/>
              </w:rPr>
              <w:t xml:space="preserve"> by email deadline H+3 arrival date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will get a first refund 1 for sending the outgoing report form based on the MOU (memorandum of understanding)</w:t>
            </w:r>
          </w:p>
          <w:p w:rsidR="00811E35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Candidates will send the post-</w:t>
            </w:r>
            <w:proofErr w:type="spellStart"/>
            <w:r w:rsidR="00811E35">
              <w:rPr>
                <w:color w:val="000000" w:themeColor="text1"/>
              </w:rPr>
              <w:t>assigment</w:t>
            </w:r>
            <w:proofErr w:type="spellEnd"/>
            <w:r w:rsidR="00811E35">
              <w:rPr>
                <w:color w:val="000000" w:themeColor="text1"/>
              </w:rPr>
              <w:t xml:space="preserve"> report during the involvement in community</w:t>
            </w:r>
          </w:p>
          <w:p w:rsidR="00811E35" w:rsidRPr="006450EF" w:rsidRDefault="00920C6D" w:rsidP="00920C6D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 w:rsidRPr="00811E35">
              <w:rPr>
                <w:color w:val="000000" w:themeColor="text1"/>
              </w:rPr>
              <w:sym w:font="Wingdings" w:char="F0E0"/>
            </w:r>
            <w:r>
              <w:rPr>
                <w:color w:val="000000" w:themeColor="text1"/>
              </w:rPr>
              <w:t xml:space="preserve"> </w:t>
            </w:r>
            <w:r w:rsidR="00811E35">
              <w:rPr>
                <w:color w:val="000000" w:themeColor="text1"/>
              </w:rPr>
              <w:t>Refund 1 will be send to candidates at latest on 30 September 2020</w:t>
            </w:r>
          </w:p>
        </w:tc>
        <w:tc>
          <w:tcPr>
            <w:tcW w:w="3330" w:type="dxa"/>
          </w:tcPr>
          <w:p w:rsidR="00811E35" w:rsidRPr="00500C0C" w:rsidRDefault="00811E35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</w:p>
        </w:tc>
        <w:tc>
          <w:tcPr>
            <w:tcW w:w="2790" w:type="dxa"/>
          </w:tcPr>
          <w:p w:rsidR="00811E35" w:rsidRDefault="00E07F9F" w:rsidP="00E12906">
            <w:pPr>
              <w:pStyle w:val="NormalWeb"/>
              <w:spacing w:before="0" w:beforeAutospacing="0" w:after="0" w:afterAutospacing="0"/>
              <w:textAlignment w:val="baseline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Implementation of </w:t>
            </w:r>
            <w:r w:rsidR="00811E35" w:rsidRPr="00500C0C">
              <w:rPr>
                <w:color w:val="000000" w:themeColor="text1"/>
              </w:rPr>
              <w:t>Post-assignment</w:t>
            </w:r>
            <w:r w:rsidR="00811E35">
              <w:rPr>
                <w:color w:val="000000" w:themeColor="text1"/>
              </w:rPr>
              <w:t xml:space="preserve"> for </w:t>
            </w:r>
            <w:r w:rsidR="00811E35" w:rsidRPr="00500C0C">
              <w:rPr>
                <w:color w:val="000000" w:themeColor="text1"/>
              </w:rPr>
              <w:t>candidates</w:t>
            </w:r>
          </w:p>
        </w:tc>
      </w:tr>
    </w:tbl>
    <w:p w:rsidR="00811E35" w:rsidRPr="00500C0C" w:rsidRDefault="00811E35" w:rsidP="00811E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</w:p>
    <w:p w:rsidR="00811E35" w:rsidRPr="00500C0C" w:rsidRDefault="00811E35" w:rsidP="00811E35">
      <w:pPr>
        <w:pStyle w:val="Heading6"/>
        <w:shd w:val="clear" w:color="auto" w:fill="FFFFFF"/>
        <w:spacing w:before="0" w:line="300" w:lineRule="atLeast"/>
        <w:textAlignment w:val="baseline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0C0C">
        <w:rPr>
          <w:rStyle w:val="Strong"/>
          <w:rFonts w:ascii="Times New Roman" w:hAnsi="Times New Roman" w:cs="Times New Roman"/>
          <w:b w:val="0"/>
          <w:bCs w:val="0"/>
          <w:color w:val="000000" w:themeColor="text1"/>
          <w:sz w:val="24"/>
          <w:szCs w:val="24"/>
          <w:bdr w:val="none" w:sz="0" w:space="0" w:color="auto" w:frame="1"/>
        </w:rPr>
        <w:t>Contact Person:</w:t>
      </w:r>
    </w:p>
    <w:p w:rsidR="00811E35" w:rsidRPr="00500C0C" w:rsidRDefault="00811E35" w:rsidP="00811E35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color w:val="000000" w:themeColor="text1"/>
        </w:rPr>
      </w:pP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Nua</w:t>
      </w:r>
      <w:proofErr w:type="spellEnd"/>
      <w:r>
        <w:rPr>
          <w:rStyle w:val="Emphasis"/>
          <w:color w:val="000000" w:themeColor="text1"/>
          <w:bdr w:val="none" w:sz="0" w:space="0" w:color="auto" w:frame="1"/>
        </w:rPr>
        <w:t xml:space="preserve"> </w:t>
      </w: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Erwianisya</w:t>
      </w:r>
      <w:proofErr w:type="spellEnd"/>
      <w:r w:rsidRPr="00500C0C">
        <w:rPr>
          <w:rStyle w:val="Emphasis"/>
          <w:color w:val="000000" w:themeColor="text1"/>
          <w:bdr w:val="none" w:sz="0" w:space="0" w:color="auto" w:frame="1"/>
        </w:rPr>
        <w:t xml:space="preserve"> (</w:t>
      </w:r>
      <w:proofErr w:type="spellStart"/>
      <w:r w:rsidRPr="00500C0C">
        <w:rPr>
          <w:rStyle w:val="Emphasis"/>
          <w:color w:val="000000" w:themeColor="text1"/>
          <w:bdr w:val="none" w:sz="0" w:space="0" w:color="auto" w:frame="1"/>
        </w:rPr>
        <w:t>Ms</w:t>
      </w:r>
      <w:proofErr w:type="spellEnd"/>
      <w:proofErr w:type="gramStart"/>
      <w:r w:rsidRPr="00500C0C">
        <w:rPr>
          <w:rStyle w:val="Emphasis"/>
          <w:color w:val="000000" w:themeColor="text1"/>
          <w:bdr w:val="none" w:sz="0" w:space="0" w:color="auto" w:frame="1"/>
        </w:rPr>
        <w:t>)</w:t>
      </w:r>
      <w:proofErr w:type="gramEnd"/>
      <w:r w:rsidRPr="00500C0C">
        <w:rPr>
          <w:color w:val="000000" w:themeColor="text1"/>
        </w:rPr>
        <w:br/>
      </w:r>
      <w:r w:rsidRPr="00500C0C">
        <w:rPr>
          <w:rStyle w:val="Emphasis"/>
          <w:color w:val="000000" w:themeColor="text1"/>
          <w:bdr w:val="none" w:sz="0" w:space="0" w:color="auto" w:frame="1"/>
        </w:rPr>
        <w:t>Email: </w:t>
      </w:r>
      <w:hyperlink r:id="rId9" w:history="1">
        <w:r w:rsidRPr="00442DD8">
          <w:rPr>
            <w:rStyle w:val="Hyperlink"/>
            <w:color w:val="000000" w:themeColor="text1"/>
            <w:bdr w:val="none" w:sz="0" w:space="0" w:color="auto" w:frame="1"/>
          </w:rPr>
          <w:t>outgoing@greatindonesia.org</w:t>
        </w:r>
      </w:hyperlink>
    </w:p>
    <w:p w:rsidR="008E7FCB" w:rsidRDefault="008E7FCB"/>
    <w:sectPr w:rsidR="008E7FCB" w:rsidSect="00E07F9F">
      <w:headerReference w:type="default" r:id="rId10"/>
      <w:pgSz w:w="15840" w:h="12240" w:orient="landscape"/>
      <w:pgMar w:top="1800" w:right="1440" w:bottom="117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0675" w:rsidRDefault="005D0675" w:rsidP="00811E35">
      <w:pPr>
        <w:spacing w:after="0" w:line="240" w:lineRule="auto"/>
      </w:pPr>
      <w:r>
        <w:separator/>
      </w:r>
    </w:p>
  </w:endnote>
  <w:endnote w:type="continuationSeparator" w:id="0">
    <w:p w:rsidR="005D0675" w:rsidRDefault="005D0675" w:rsidP="00811E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0675" w:rsidRDefault="005D0675" w:rsidP="00811E35">
      <w:pPr>
        <w:spacing w:after="0" w:line="240" w:lineRule="auto"/>
      </w:pPr>
      <w:r>
        <w:separator/>
      </w:r>
    </w:p>
  </w:footnote>
  <w:footnote w:type="continuationSeparator" w:id="0">
    <w:p w:rsidR="005D0675" w:rsidRDefault="005D0675" w:rsidP="00811E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1E35" w:rsidRDefault="00811E35" w:rsidP="00811E35">
    <w:pPr>
      <w:pStyle w:val="Header"/>
      <w:jc w:val="center"/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</w:pPr>
    <w:r w:rsidRPr="00811E35">
      <w:rPr>
        <w:b/>
        <w:sz w:val="24"/>
        <w:szCs w:val="24"/>
      </w:rPr>
      <w:t xml:space="preserve">This is the two selection phases for Indonesians who are interested in applying </w:t>
    </w:r>
    <w:proofErr w:type="spellStart"/>
    <w:r w:rsidRPr="00811E35"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  <w:t>Weltwärts</w:t>
    </w:r>
    <w:proofErr w:type="spellEnd"/>
    <w:r w:rsidRPr="00811E35">
      <w:rPr>
        <w:rFonts w:ascii="Times New Roman" w:eastAsia="Times New Roman" w:hAnsi="Times New Roman" w:cs="Times New Roman"/>
        <w:b/>
        <w:color w:val="000000" w:themeColor="text1"/>
        <w:sz w:val="24"/>
        <w:szCs w:val="24"/>
      </w:rPr>
      <w:t xml:space="preserve"> Reverse Program Germany 2020-2021</w:t>
    </w:r>
  </w:p>
  <w:p w:rsidR="00811E35" w:rsidRPr="00811E35" w:rsidRDefault="00811E35" w:rsidP="00811E35">
    <w:pPr>
      <w:pStyle w:val="Header"/>
      <w:jc w:val="center"/>
      <w:rPr>
        <w:b/>
        <w:color w:val="FF0000"/>
        <w:sz w:val="24"/>
        <w:szCs w:val="24"/>
      </w:rPr>
    </w:pPr>
    <w:r w:rsidRPr="00811E35">
      <w:rPr>
        <w:rFonts w:ascii="Times New Roman" w:eastAsia="Times New Roman" w:hAnsi="Times New Roman" w:cs="Times New Roman"/>
        <w:b/>
        <w:color w:val="FF0000"/>
        <w:sz w:val="24"/>
        <w:szCs w:val="24"/>
      </w:rPr>
      <w:t>It is mandatory to read and understand this selection processes before submitting application.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9403D"/>
    <w:multiLevelType w:val="hybridMultilevel"/>
    <w:tmpl w:val="05E8D9E6"/>
    <w:lvl w:ilvl="0" w:tplc="4F968DC4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B3E118B"/>
    <w:multiLevelType w:val="hybridMultilevel"/>
    <w:tmpl w:val="562A1E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D0272B"/>
    <w:multiLevelType w:val="multilevel"/>
    <w:tmpl w:val="018EF32E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DD11EF"/>
    <w:multiLevelType w:val="hybridMultilevel"/>
    <w:tmpl w:val="41EA2B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D8A662F"/>
    <w:multiLevelType w:val="hybridMultilevel"/>
    <w:tmpl w:val="3124AC90"/>
    <w:lvl w:ilvl="0" w:tplc="AC1E93C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E35"/>
    <w:rsid w:val="0009173F"/>
    <w:rsid w:val="00543AE0"/>
    <w:rsid w:val="005D0675"/>
    <w:rsid w:val="00811E35"/>
    <w:rsid w:val="008E7FCB"/>
    <w:rsid w:val="00920C6D"/>
    <w:rsid w:val="00E07F9F"/>
    <w:rsid w:val="00F30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E35"/>
    <w:pPr>
      <w:spacing w:after="200" w:line="276" w:lineRule="auto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E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811E3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811E35"/>
    <w:rPr>
      <w:b/>
      <w:bCs/>
    </w:rPr>
  </w:style>
  <w:style w:type="paragraph" w:styleId="NormalWeb">
    <w:name w:val="Normal (Web)"/>
    <w:basedOn w:val="Normal"/>
    <w:uiPriority w:val="99"/>
    <w:unhideWhenUsed/>
    <w:rsid w:val="0081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E3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1E35"/>
    <w:rPr>
      <w:i/>
      <w:iCs/>
    </w:rPr>
  </w:style>
  <w:style w:type="paragraph" w:styleId="ListParagraph">
    <w:name w:val="List Paragraph"/>
    <w:basedOn w:val="Normal"/>
    <w:uiPriority w:val="34"/>
    <w:qFormat/>
    <w:rsid w:val="00811E35"/>
    <w:pPr>
      <w:ind w:left="720"/>
      <w:contextualSpacing/>
    </w:pPr>
  </w:style>
  <w:style w:type="table" w:styleId="TableGrid">
    <w:name w:val="Table Grid"/>
    <w:basedOn w:val="TableNormal"/>
    <w:uiPriority w:val="59"/>
    <w:rsid w:val="00811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E35"/>
  </w:style>
  <w:style w:type="paragraph" w:styleId="Footer">
    <w:name w:val="footer"/>
    <w:basedOn w:val="Normal"/>
    <w:link w:val="Foot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3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1E35"/>
    <w:pPr>
      <w:spacing w:after="200" w:line="276" w:lineRule="auto"/>
    </w:p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11E3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6Char">
    <w:name w:val="Heading 6 Char"/>
    <w:basedOn w:val="DefaultParagraphFont"/>
    <w:link w:val="Heading6"/>
    <w:uiPriority w:val="9"/>
    <w:semiHidden/>
    <w:rsid w:val="00811E35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Strong">
    <w:name w:val="Strong"/>
    <w:basedOn w:val="DefaultParagraphFont"/>
    <w:uiPriority w:val="22"/>
    <w:qFormat/>
    <w:rsid w:val="00811E35"/>
    <w:rPr>
      <w:b/>
      <w:bCs/>
    </w:rPr>
  </w:style>
  <w:style w:type="paragraph" w:styleId="NormalWeb">
    <w:name w:val="Normal (Web)"/>
    <w:basedOn w:val="Normal"/>
    <w:uiPriority w:val="99"/>
    <w:unhideWhenUsed/>
    <w:rsid w:val="00811E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811E35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811E35"/>
    <w:rPr>
      <w:i/>
      <w:iCs/>
    </w:rPr>
  </w:style>
  <w:style w:type="paragraph" w:styleId="ListParagraph">
    <w:name w:val="List Paragraph"/>
    <w:basedOn w:val="Normal"/>
    <w:uiPriority w:val="34"/>
    <w:qFormat/>
    <w:rsid w:val="00811E35"/>
    <w:pPr>
      <w:ind w:left="720"/>
      <w:contextualSpacing/>
    </w:pPr>
  </w:style>
  <w:style w:type="table" w:styleId="TableGrid">
    <w:name w:val="Table Grid"/>
    <w:basedOn w:val="TableNormal"/>
    <w:uiPriority w:val="59"/>
    <w:rsid w:val="00811E3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1E35"/>
  </w:style>
  <w:style w:type="paragraph" w:styleId="Footer">
    <w:name w:val="footer"/>
    <w:basedOn w:val="Normal"/>
    <w:link w:val="FooterChar"/>
    <w:uiPriority w:val="99"/>
    <w:unhideWhenUsed/>
    <w:rsid w:val="00811E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1E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utgoing@greatindonesia.org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utgoing@greatindonesia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5</Pages>
  <Words>1012</Words>
  <Characters>5774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6773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META</dc:creator>
  <cp:keywords/>
  <dc:description/>
  <cp:lastModifiedBy>Ady Setiawan</cp:lastModifiedBy>
  <cp:revision>2</cp:revision>
  <dcterms:created xsi:type="dcterms:W3CDTF">2019-11-21T10:39:00Z</dcterms:created>
  <dcterms:modified xsi:type="dcterms:W3CDTF">2019-11-27T01:54:00Z</dcterms:modified>
</cp:coreProperties>
</file>